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EDFF" w14:textId="77777777" w:rsidR="00026837" w:rsidRDefault="00026837" w:rsidP="00026837">
      <w:pPr>
        <w:pStyle w:val="a6"/>
        <w:ind w:left="9781"/>
        <w:jc w:val="left"/>
      </w:pPr>
      <w:bookmarkStart w:id="0" w:name="bookmark16"/>
    </w:p>
    <w:p w14:paraId="7AC4E8E9" w14:textId="77777777" w:rsidR="00717CA9" w:rsidRPr="00026837" w:rsidRDefault="00717CA9" w:rsidP="00026837">
      <w:pPr>
        <w:pStyle w:val="20"/>
        <w:keepNext/>
        <w:keepLines/>
        <w:spacing w:after="0"/>
        <w:ind w:left="9781"/>
        <w:jc w:val="left"/>
        <w:rPr>
          <w:b w:val="0"/>
          <w:bCs w:val="0"/>
        </w:rPr>
      </w:pPr>
    </w:p>
    <w:bookmarkEnd w:id="0"/>
    <w:p w14:paraId="0C8E24BC" w14:textId="4FF87908" w:rsidR="009530A5" w:rsidRDefault="00DE3FB4" w:rsidP="00DE3FB4">
      <w:pPr>
        <w:pStyle w:val="20"/>
        <w:keepNext/>
        <w:keepLines/>
        <w:spacing w:after="620"/>
      </w:pPr>
      <w:r>
        <w:t>Отчет об исполнении основных мероприятий Плана по противодействию коррупции в Автономной некоммерческой организации «Арктический центр компетенций» за 2023 год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626"/>
        <w:gridCol w:w="1843"/>
        <w:gridCol w:w="4282"/>
      </w:tblGrid>
      <w:tr w:rsidR="00453C85" w:rsidRPr="0072222F" w14:paraId="687A61AB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153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222F">
              <w:rPr>
                <w:rFonts w:ascii="Times New Roman" w:hAnsi="Times New Roman" w:cs="Times New Roman"/>
                <w:b/>
              </w:rPr>
              <w:t>№</w:t>
            </w:r>
          </w:p>
          <w:p w14:paraId="2D895A5D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7A21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FD62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7B0" w14:textId="1539A811" w:rsidR="00453C85" w:rsidRPr="00363C6E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Информация о реализации</w:t>
            </w:r>
          </w:p>
        </w:tc>
      </w:tr>
      <w:tr w:rsidR="00453C85" w:rsidRPr="0072222F" w14:paraId="4CE46FF7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C8F2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AE00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17C8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22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2F25" w14:textId="4667E290" w:rsidR="00453C85" w:rsidRPr="00363C6E" w:rsidRDefault="00453C85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2222F" w:rsidRPr="0072222F" w14:paraId="37343B8B" w14:textId="1B50F41C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210" w14:textId="0B95F5D5" w:rsidR="0072222F" w:rsidRPr="00363C6E" w:rsidRDefault="0072222F" w:rsidP="0072222F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</w:p>
        </w:tc>
      </w:tr>
      <w:tr w:rsidR="00453C85" w:rsidRPr="0072222F" w14:paraId="18C40BF6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EA6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D743" w14:textId="77777777" w:rsidR="00453C85" w:rsidRPr="0072222F" w:rsidRDefault="00453C85" w:rsidP="0072222F">
            <w:pPr>
              <w:jc w:val="both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 xml:space="preserve">Представление в Министерство развития Арктики и экономики Мурманской области (далее – Министерство) проекта Плана основных мероприятий по противодействию коррупции в Автономной некоммерческой организации «Арктический центр компетенций» (далее – АНО «АЦК») на 2024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0D4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декабрь 2023 года</w:t>
            </w:r>
          </w:p>
          <w:p w14:paraId="55DE9689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796" w14:textId="2D0FC585" w:rsidR="00453C85" w:rsidRPr="00363C6E" w:rsidRDefault="00453C85" w:rsidP="004E4A99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 xml:space="preserve">Проект Плана основных мероприятий по противодействию коррупции в </w:t>
            </w:r>
            <w:r w:rsidR="004E4A99">
              <w:rPr>
                <w:rFonts w:ascii="Times New Roman" w:hAnsi="Times New Roman" w:cs="Times New Roman"/>
              </w:rPr>
              <w:t>АНО</w:t>
            </w:r>
            <w:r w:rsidRPr="00363C6E">
              <w:rPr>
                <w:rFonts w:ascii="Times New Roman" w:hAnsi="Times New Roman" w:cs="Times New Roman"/>
              </w:rPr>
              <w:t xml:space="preserve"> «Арктический центр компетенций» на 202</w:t>
            </w:r>
            <w:r w:rsidR="005D2D61">
              <w:rPr>
                <w:rFonts w:ascii="Times New Roman" w:hAnsi="Times New Roman" w:cs="Times New Roman"/>
              </w:rPr>
              <w:t>4</w:t>
            </w:r>
            <w:r w:rsidRPr="00363C6E">
              <w:rPr>
                <w:rFonts w:ascii="Times New Roman" w:hAnsi="Times New Roman" w:cs="Times New Roman"/>
              </w:rPr>
              <w:t xml:space="preserve"> год </w:t>
            </w:r>
            <w:r w:rsidR="005D2D61">
              <w:rPr>
                <w:rFonts w:ascii="Times New Roman" w:hAnsi="Times New Roman" w:cs="Times New Roman"/>
              </w:rPr>
              <w:t>б</w:t>
            </w:r>
            <w:r w:rsidR="005F54B0">
              <w:rPr>
                <w:rFonts w:ascii="Times New Roman" w:hAnsi="Times New Roman" w:cs="Times New Roman"/>
              </w:rPr>
              <w:t xml:space="preserve">удет направлен в Министерство до 29.12.2023 </w:t>
            </w:r>
          </w:p>
        </w:tc>
      </w:tr>
      <w:tr w:rsidR="00453C85" w:rsidRPr="0072222F" w14:paraId="73F0D098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A75F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A88" w14:textId="77777777" w:rsidR="00453C85" w:rsidRPr="0072222F" w:rsidRDefault="00453C85" w:rsidP="0072222F">
            <w:pPr>
              <w:jc w:val="both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Участие в семинарах (обучающих мероприятиях), организуемых Министерством, с руководителями (заместителями руководителей) подведомственных организаций по вопросам реализации антикоррупционной политики в этих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724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II квартал 2023 года</w:t>
            </w:r>
          </w:p>
          <w:p w14:paraId="1D6A2A7D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93C" w14:textId="77777777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>Информационно-методическое</w:t>
            </w:r>
          </w:p>
          <w:p w14:paraId="18DEA43D" w14:textId="4D0CBD42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>мероприятие проведено в</w:t>
            </w:r>
            <w:r w:rsidR="00827DA0">
              <w:rPr>
                <w:rFonts w:ascii="Times New Roman" w:hAnsi="Times New Roman" w:cs="Times New Roman"/>
              </w:rPr>
              <w:t xml:space="preserve"> </w:t>
            </w:r>
            <w:r w:rsidRPr="00363C6E">
              <w:rPr>
                <w:rFonts w:ascii="Times New Roman" w:hAnsi="Times New Roman" w:cs="Times New Roman"/>
              </w:rPr>
              <w:t>дистанционном формате (материалы</w:t>
            </w:r>
          </w:p>
          <w:p w14:paraId="0CECCFE9" w14:textId="2EDE15A4" w:rsidR="00453C85" w:rsidRPr="00363C6E" w:rsidRDefault="00453C85" w:rsidP="00827DA0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>по вопросам реализации</w:t>
            </w:r>
            <w:r w:rsidR="00827DA0">
              <w:rPr>
                <w:rFonts w:ascii="Times New Roman" w:hAnsi="Times New Roman" w:cs="Times New Roman"/>
              </w:rPr>
              <w:t xml:space="preserve"> </w:t>
            </w:r>
            <w:r w:rsidRPr="00363C6E">
              <w:rPr>
                <w:rFonts w:ascii="Times New Roman" w:hAnsi="Times New Roman" w:cs="Times New Roman"/>
              </w:rPr>
              <w:t>антикоррупционной политики</w:t>
            </w:r>
            <w:r w:rsidR="00827DA0">
              <w:rPr>
                <w:rFonts w:ascii="Times New Roman" w:hAnsi="Times New Roman" w:cs="Times New Roman"/>
              </w:rPr>
              <w:t xml:space="preserve"> </w:t>
            </w:r>
            <w:r w:rsidRPr="00363C6E">
              <w:rPr>
                <w:rFonts w:ascii="Times New Roman" w:hAnsi="Times New Roman" w:cs="Times New Roman"/>
              </w:rPr>
              <w:t>направлены по электронной почте)</w:t>
            </w:r>
          </w:p>
        </w:tc>
      </w:tr>
      <w:tr w:rsidR="00453C85" w:rsidRPr="0072222F" w14:paraId="05B9389B" w14:textId="77777777" w:rsidTr="00453C85">
        <w:trPr>
          <w:trHeight w:val="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44D6" w14:textId="77777777" w:rsidR="00453C85" w:rsidRPr="0072222F" w:rsidRDefault="00453C85" w:rsidP="0072222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BC0E" w14:textId="77777777" w:rsidR="00453C85" w:rsidRPr="0072222F" w:rsidRDefault="00453C85" w:rsidP="007222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Представление в Министерство информации о выполнении Плана основных мероприятий по противодействию коррупции в АНО «АЦК» на 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37BB" w14:textId="77777777" w:rsidR="00453C85" w:rsidRPr="0072222F" w:rsidRDefault="00453C85" w:rsidP="00722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до 20 декабря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830" w14:textId="19343FB7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>Информация направлена 20.12.2023 года</w:t>
            </w:r>
          </w:p>
        </w:tc>
      </w:tr>
      <w:tr w:rsidR="0072222F" w:rsidRPr="0072222F" w14:paraId="51E0198B" w14:textId="2AA2D258" w:rsidTr="00453C85">
        <w:trPr>
          <w:trHeight w:val="407"/>
        </w:trPr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CB10" w14:textId="26FB3069" w:rsidR="0072222F" w:rsidRPr="00363C6E" w:rsidRDefault="0072222F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2. Нормативное обеспечение противодействия коррупции</w:t>
            </w:r>
          </w:p>
        </w:tc>
      </w:tr>
      <w:tr w:rsidR="00453C85" w:rsidRPr="0072222F" w14:paraId="7DB2CD18" w14:textId="77777777" w:rsidTr="00453C85">
        <w:trPr>
          <w:trHeight w:val="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CBCE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5D4D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локальных правовых актов АНО «АЦК» на наличие коррупционной составляющей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270B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7C0E" w14:textId="57D80934" w:rsidR="00453C85" w:rsidRPr="00363C6E" w:rsidRDefault="0077545E" w:rsidP="00363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разработке и </w:t>
            </w:r>
            <w:r w:rsidR="003D0FAA">
              <w:rPr>
                <w:rFonts w:ascii="Times New Roman" w:hAnsi="Times New Roman" w:cs="Times New Roman"/>
              </w:rPr>
              <w:t>внесении изменений в л</w:t>
            </w:r>
            <w:r w:rsidR="00453C85" w:rsidRPr="00363C6E">
              <w:rPr>
                <w:rFonts w:ascii="Times New Roman" w:hAnsi="Times New Roman" w:cs="Times New Roman"/>
              </w:rPr>
              <w:t>окальные правовые акты АНО «АЦК»</w:t>
            </w:r>
            <w:r w:rsidR="003D0FAA">
              <w:rPr>
                <w:rFonts w:ascii="Times New Roman" w:hAnsi="Times New Roman" w:cs="Times New Roman"/>
              </w:rPr>
              <w:t>, проекты документов</w:t>
            </w:r>
            <w:r w:rsidR="00453C85" w:rsidRPr="00363C6E">
              <w:rPr>
                <w:rFonts w:ascii="Times New Roman" w:hAnsi="Times New Roman" w:cs="Times New Roman"/>
              </w:rPr>
              <w:t xml:space="preserve"> проверялись на наличие коррупционной составляющей</w:t>
            </w:r>
          </w:p>
        </w:tc>
      </w:tr>
      <w:tr w:rsidR="00453C85" w:rsidRPr="0072222F" w14:paraId="1E784AE4" w14:textId="77777777" w:rsidTr="00453C85">
        <w:trPr>
          <w:trHeight w:val="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1C5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9CBE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локальный правовых актов АНО «АЦК», регламентирующих вопросы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743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E0B" w14:textId="12669538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>Актуализация в течение года правовых актов АНО «АЦК», регламентирующих вопросы противодействия коррупции, не требовалась.</w:t>
            </w:r>
          </w:p>
        </w:tc>
      </w:tr>
      <w:tr w:rsidR="0072222F" w:rsidRPr="0072222F" w14:paraId="65EA0B2C" w14:textId="39C5D7B5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3C" w14:textId="725E21EC" w:rsidR="0072222F" w:rsidRPr="00363C6E" w:rsidRDefault="0072222F" w:rsidP="007222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3. Противодействие коррупции при осуществлении трудовой деятельности в АНО «АЦК»</w:t>
            </w:r>
          </w:p>
        </w:tc>
      </w:tr>
      <w:tr w:rsidR="00453C85" w:rsidRPr="0072222F" w14:paraId="079E715B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81C1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C318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вновь принимаемых сотрудников с законодательством о 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64D5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2023 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58B" w14:textId="7281F236" w:rsidR="00453C85" w:rsidRPr="00363C6E" w:rsidRDefault="002C75EC" w:rsidP="00FE23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Осуществлялось </w:t>
            </w:r>
            <w:r w:rsidR="00F463C0">
              <w:rPr>
                <w:rFonts w:ascii="Times New Roman" w:hAnsi="Times New Roman" w:cs="Times New Roman"/>
              </w:rPr>
              <w:t xml:space="preserve">разъяснение и </w:t>
            </w:r>
            <w:r w:rsidR="00F463C0">
              <w:rPr>
                <w:rFonts w:ascii="Times New Roman" w:hAnsi="Times New Roman" w:cs="Times New Roman"/>
              </w:rPr>
              <w:lastRenderedPageBreak/>
              <w:t xml:space="preserve">ознакомление </w:t>
            </w:r>
            <w:r w:rsidR="00FE2339">
              <w:rPr>
                <w:rFonts w:ascii="Times New Roman" w:hAnsi="Times New Roman" w:cs="Times New Roman"/>
              </w:rPr>
              <w:t xml:space="preserve">с антикоррупционным законодательством </w:t>
            </w:r>
            <w:r w:rsidR="00B71CAB">
              <w:rPr>
                <w:rFonts w:ascii="Times New Roman" w:hAnsi="Times New Roman" w:cs="Times New Roman"/>
              </w:rPr>
              <w:t>всех вновь принимаемых на работу</w:t>
            </w:r>
            <w:r w:rsidR="00FE2339">
              <w:rPr>
                <w:rFonts w:ascii="Times New Roman" w:hAnsi="Times New Roman" w:cs="Times New Roman"/>
              </w:rPr>
              <w:t xml:space="preserve"> сотрудников </w:t>
            </w:r>
            <w:r w:rsidR="00B71C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3C85" w:rsidRPr="0072222F" w14:paraId="5E4C8493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6D46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FA2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разъяснительной работы с сотрудниками по вопросам противодействия коррупции (проведение совещаний, индивидуальных консультаций)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9E3A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0BF" w14:textId="4B9A250F" w:rsidR="00453C85" w:rsidRPr="00363C6E" w:rsidRDefault="00696F68" w:rsidP="00363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Разъяснительная работа проводилась в течение 2023 года в формате</w:t>
            </w:r>
            <w:r w:rsidR="00CD6B07">
              <w:rPr>
                <w:rFonts w:ascii="Times New Roman" w:hAnsi="Times New Roman"/>
              </w:rPr>
              <w:t xml:space="preserve"> рабочих</w:t>
            </w:r>
            <w:r>
              <w:rPr>
                <w:rFonts w:ascii="Times New Roman" w:hAnsi="Times New Roman"/>
              </w:rPr>
              <w:t xml:space="preserve"> </w:t>
            </w:r>
            <w:r w:rsidR="00687888">
              <w:rPr>
                <w:rFonts w:ascii="Times New Roman" w:hAnsi="Times New Roman"/>
              </w:rPr>
              <w:t>совещаний</w:t>
            </w:r>
            <w:r w:rsidR="00100C09">
              <w:rPr>
                <w:rFonts w:ascii="Times New Roman" w:hAnsi="Times New Roman"/>
              </w:rPr>
              <w:t xml:space="preserve"> </w:t>
            </w:r>
            <w:r w:rsidR="00CD6B07">
              <w:rPr>
                <w:rFonts w:ascii="Times New Roman" w:hAnsi="Times New Roman"/>
              </w:rPr>
              <w:t>(планерок)</w:t>
            </w:r>
            <w:r w:rsidR="00687888">
              <w:rPr>
                <w:rFonts w:ascii="Times New Roman" w:hAnsi="Times New Roman"/>
              </w:rPr>
              <w:t xml:space="preserve"> со всеми сотрудниками</w:t>
            </w:r>
            <w:r w:rsidR="00CD6B07">
              <w:rPr>
                <w:rFonts w:ascii="Times New Roman" w:hAnsi="Times New Roman"/>
              </w:rPr>
              <w:t xml:space="preserve"> и в формате</w:t>
            </w:r>
            <w:r w:rsidR="00453C85" w:rsidRPr="00363C6E">
              <w:rPr>
                <w:rFonts w:ascii="Times New Roman" w:hAnsi="Times New Roman"/>
              </w:rPr>
              <w:t xml:space="preserve"> индивидуальн</w:t>
            </w:r>
            <w:r w:rsidR="00CD6B07">
              <w:rPr>
                <w:rFonts w:ascii="Times New Roman" w:hAnsi="Times New Roman"/>
              </w:rPr>
              <w:t>ой</w:t>
            </w:r>
            <w:r w:rsidR="00453C85" w:rsidRPr="00363C6E">
              <w:rPr>
                <w:rFonts w:ascii="Times New Roman" w:hAnsi="Times New Roman"/>
              </w:rPr>
              <w:t xml:space="preserve"> консультаци</w:t>
            </w:r>
            <w:r w:rsidR="00CD6B07">
              <w:rPr>
                <w:rFonts w:ascii="Times New Roman" w:hAnsi="Times New Roman"/>
              </w:rPr>
              <w:t>и</w:t>
            </w:r>
            <w:r w:rsidR="00453C85" w:rsidRPr="00363C6E">
              <w:rPr>
                <w:rFonts w:ascii="Times New Roman" w:hAnsi="Times New Roman"/>
              </w:rPr>
              <w:t xml:space="preserve"> при приеме на работу сотрудник</w:t>
            </w:r>
            <w:r w:rsidR="00100C09">
              <w:rPr>
                <w:rFonts w:ascii="Times New Roman" w:hAnsi="Times New Roman"/>
              </w:rPr>
              <w:t>ов</w:t>
            </w:r>
          </w:p>
        </w:tc>
      </w:tr>
      <w:tr w:rsidR="00453C85" w:rsidRPr="0072222F" w14:paraId="5B06971E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D88A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F782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предупреждению коррупции в АНО «АЦК»:</w:t>
            </w:r>
          </w:p>
          <w:p w14:paraId="067CF3BF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ab/>
              <w:t>активизация работы по формированию у работников отрицательного отношения к коррупции, предание гласности каждого установленного факта коррупции в организации;</w:t>
            </w:r>
          </w:p>
          <w:p w14:paraId="029F9EBD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негативного отношения работников к дарению подарков в связи с исполнением ими служебных обязанностей;</w:t>
            </w:r>
          </w:p>
          <w:p w14:paraId="40995C8D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ab/>
              <w:t>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674A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BF4" w14:textId="6FC4E005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Проведено 03.03.2023 мероприятие в формате устного тестирования среди сотрудников АНО «АЦК» по вопросам предупреждения коррупционных правонарушений</w:t>
            </w:r>
          </w:p>
        </w:tc>
      </w:tr>
      <w:tr w:rsidR="00453C85" w:rsidRPr="0072222F" w14:paraId="42C267C8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2DD2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958E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использования в неслужебных целях информации и информационного обеспечения, предназначенных только для служебной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07E8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3D7B" w14:textId="6F303F61" w:rsidR="00453C85" w:rsidRPr="00363C6E" w:rsidRDefault="004B1778" w:rsidP="00363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всеми с</w:t>
            </w:r>
            <w:r w:rsidR="00453C85" w:rsidRPr="00363C6E">
              <w:rPr>
                <w:rFonts w:ascii="Times New Roman" w:hAnsi="Times New Roman" w:cs="Times New Roman"/>
              </w:rPr>
              <w:t>отрудниками</w:t>
            </w:r>
            <w:r>
              <w:rPr>
                <w:rFonts w:ascii="Times New Roman" w:hAnsi="Times New Roman" w:cs="Times New Roman"/>
              </w:rPr>
              <w:t xml:space="preserve"> АНО «АЦК»</w:t>
            </w:r>
            <w:r w:rsidR="002164F6">
              <w:rPr>
                <w:rFonts w:ascii="Times New Roman" w:hAnsi="Times New Roman" w:cs="Times New Roman"/>
              </w:rPr>
              <w:t xml:space="preserve">, в т.ч. вновь </w:t>
            </w:r>
            <w:proofErr w:type="gramStart"/>
            <w:r w:rsidR="002164F6">
              <w:rPr>
                <w:rFonts w:ascii="Times New Roman" w:hAnsi="Times New Roman" w:cs="Times New Roman"/>
              </w:rPr>
              <w:t>принятыми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3C85" w:rsidRPr="00363C6E">
              <w:rPr>
                <w:rFonts w:ascii="Times New Roman" w:hAnsi="Times New Roman" w:cs="Times New Roman"/>
              </w:rPr>
              <w:t xml:space="preserve"> подписаны</w:t>
            </w:r>
            <w:proofErr w:type="gramEnd"/>
            <w:r w:rsidR="00453C85" w:rsidRPr="00363C6E">
              <w:rPr>
                <w:rFonts w:ascii="Times New Roman" w:hAnsi="Times New Roman" w:cs="Times New Roman"/>
              </w:rPr>
              <w:t xml:space="preserve"> соглашения о конфиденциальности и неразглашении служебной информации</w:t>
            </w:r>
          </w:p>
        </w:tc>
      </w:tr>
      <w:tr w:rsidR="00453C85" w:rsidRPr="0072222F" w14:paraId="6FF61E65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442A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D74D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Проведение оценки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68DC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6A40" w14:textId="3688BFA2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 w:cs="Times New Roman"/>
              </w:rPr>
              <w:t xml:space="preserve">Проведение оценки и уточнение должностных обязанностей </w:t>
            </w:r>
            <w:r w:rsidR="00BB2968">
              <w:rPr>
                <w:rFonts w:ascii="Times New Roman" w:hAnsi="Times New Roman" w:cs="Times New Roman"/>
              </w:rPr>
              <w:t>сотрудников АНО «АЦК»</w:t>
            </w:r>
            <w:r w:rsidR="00D41C45">
              <w:rPr>
                <w:rFonts w:ascii="Times New Roman" w:hAnsi="Times New Roman" w:cs="Times New Roman"/>
              </w:rPr>
              <w:t>,</w:t>
            </w:r>
            <w:r w:rsidR="00BB2968">
              <w:rPr>
                <w:rFonts w:ascii="Times New Roman" w:hAnsi="Times New Roman" w:cs="Times New Roman"/>
              </w:rPr>
              <w:t xml:space="preserve"> </w:t>
            </w:r>
            <w:r w:rsidRPr="00363C6E">
              <w:rPr>
                <w:rFonts w:ascii="Times New Roman" w:hAnsi="Times New Roman" w:cs="Times New Roman"/>
              </w:rPr>
              <w:t>исполнение которых в наибольшей мере подвержено риску коррупционных проявлений в 2023, не требовалось.</w:t>
            </w:r>
          </w:p>
        </w:tc>
      </w:tr>
      <w:tr w:rsidR="00453C85" w:rsidRPr="0072222F" w14:paraId="34051CDE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005A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59AF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поступившим уведомлениям о фактах обращения к работникам организации в целях склонения их к совершению коррупционных правонарушений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5202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2D8" w14:textId="069473AA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 xml:space="preserve">Уведомления о фактах обращения к работникам организации в целях склонения их к совершению коррупционных правонарушений </w:t>
            </w:r>
            <w:r w:rsidR="00D41C45">
              <w:rPr>
                <w:rFonts w:ascii="Times New Roman" w:hAnsi="Times New Roman"/>
              </w:rPr>
              <w:t xml:space="preserve">в АНО «АЦК» </w:t>
            </w:r>
            <w:r w:rsidRPr="00363C6E">
              <w:rPr>
                <w:rFonts w:ascii="Times New Roman" w:hAnsi="Times New Roman"/>
              </w:rPr>
              <w:t>не поступали</w:t>
            </w:r>
          </w:p>
        </w:tc>
      </w:tr>
      <w:tr w:rsidR="00453C85" w:rsidRPr="0072222F" w14:paraId="1219965F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8FD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F1AB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органами, иными государственными органами и организациями по вопросам </w:t>
            </w:r>
            <w:r w:rsidRPr="007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0C34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3FD" w14:textId="13FF2C00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Необходимость отсутствовала</w:t>
            </w:r>
          </w:p>
        </w:tc>
      </w:tr>
      <w:tr w:rsidR="0041504F" w:rsidRPr="0072222F" w14:paraId="797ADB5C" w14:textId="413C7DC9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209" w14:textId="66B985E8" w:rsidR="0041504F" w:rsidRPr="00363C6E" w:rsidRDefault="0041504F" w:rsidP="00415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>4. Осуществление контроля финансово-хозяйственной деятельности в целях предупреждения коррупции</w:t>
            </w:r>
          </w:p>
        </w:tc>
      </w:tr>
      <w:tr w:rsidR="00453C85" w:rsidRPr="0072222F" w14:paraId="19484589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5A45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0106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3C0A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4F3" w14:textId="3A718C9A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Организована система внутреннего контроля финансово-хозяйственной деятельности организации</w:t>
            </w:r>
          </w:p>
        </w:tc>
      </w:tr>
      <w:tr w:rsidR="00453C85" w:rsidRPr="0072222F" w14:paraId="455EBFFB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68A6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4D8C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обеспечением реализации требований законодательства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B1E7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DAE" w14:textId="4474CBB7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 xml:space="preserve">Осуществлялся контроль за обеспечением реализации требований законодательства в сфере закупок </w:t>
            </w:r>
          </w:p>
        </w:tc>
      </w:tr>
      <w:tr w:rsidR="00453C85" w:rsidRPr="0072222F" w14:paraId="3105AF9F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DCDE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24EF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целевым использованием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16F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56C" w14:textId="6BD982CE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Осуществлялся контроль за обеспечением реализации требований законодательства за целевым использованием бюджетных средств</w:t>
            </w:r>
          </w:p>
        </w:tc>
      </w:tr>
      <w:tr w:rsidR="00453C85" w:rsidRPr="0072222F" w14:paraId="41F9B3AC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301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B8B4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условий договоров и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4FA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0E83" w14:textId="4B3DDD07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 xml:space="preserve">Осуществлялся контроль за выполнением условий договоров и контрактов </w:t>
            </w:r>
          </w:p>
        </w:tc>
      </w:tr>
      <w:tr w:rsidR="0041504F" w:rsidRPr="0072222F" w14:paraId="65EAFA46" w14:textId="0B382001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C51" w14:textId="5A2F115A" w:rsidR="0041504F" w:rsidRPr="00363C6E" w:rsidRDefault="0041504F" w:rsidP="004150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6E">
              <w:rPr>
                <w:rFonts w:ascii="Times New Roman" w:hAnsi="Times New Roman" w:cs="Times New Roman"/>
                <w:b/>
              </w:rPr>
              <w:t xml:space="preserve">5. Антикоррупционный мониторинг </w:t>
            </w:r>
          </w:p>
        </w:tc>
      </w:tr>
      <w:tr w:rsidR="00453C85" w:rsidRPr="0072222F" w14:paraId="5B71DAE6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F6B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2222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C322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информации, содержащейся в теле-, радиопередачах и публикациях в средствах массовой информации о коррупционных факторах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D016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0A6" w14:textId="486D5277" w:rsidR="00453C85" w:rsidRPr="00363C6E" w:rsidRDefault="00741601" w:rsidP="00363C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  <w:r w:rsidR="00453C85" w:rsidRPr="00363C6E">
              <w:rPr>
                <w:rFonts w:ascii="Times New Roman" w:hAnsi="Times New Roman"/>
              </w:rPr>
              <w:t xml:space="preserve"> осуществлялся мониторинг информации, содержащейся в публикациях в средствах массовой информации о коррупционных факторах</w:t>
            </w:r>
          </w:p>
        </w:tc>
      </w:tr>
      <w:tr w:rsidR="00453C85" w:rsidRPr="0072222F" w14:paraId="7FE36CF0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50B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C886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юридических лиц в целях выявления информации о фактах коррупции со стороны работников организации и ненадлежащем рассмотрении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1C5" w14:textId="77777777" w:rsidR="00453C85" w:rsidRPr="0072222F" w:rsidRDefault="00453C85" w:rsidP="0041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DC0" w14:textId="2501727A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Анализ не проводился в связи с отсутствием соответствующих обращений</w:t>
            </w:r>
          </w:p>
        </w:tc>
      </w:tr>
      <w:tr w:rsidR="00453C85" w:rsidRPr="0072222F" w14:paraId="6BA25263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A3F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A4DB" w14:textId="77777777" w:rsidR="00453C85" w:rsidRPr="0072222F" w:rsidRDefault="00453C85" w:rsidP="004150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о совершенствовании соответствующей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398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I</w:t>
            </w:r>
            <w:r w:rsidRPr="0072222F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72222F">
              <w:rPr>
                <w:rFonts w:ascii="Times New Roman" w:hAnsi="Times New Roman" w:cs="Times New Roman"/>
              </w:rPr>
              <w:t>квартал 2023 года</w:t>
            </w:r>
          </w:p>
          <w:p w14:paraId="7BDB8DB4" w14:textId="77777777" w:rsidR="00453C85" w:rsidRPr="0072222F" w:rsidRDefault="00453C85" w:rsidP="004150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6D7" w14:textId="593671BA" w:rsidR="00453C85" w:rsidRPr="00363C6E" w:rsidRDefault="00453C85" w:rsidP="0041504F">
            <w:pPr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Проведено 2 мероприятия в формате совещания среди сотрудников АНО «АЦК» по вопросам предупреждения коррупционных правонарушений (10.02.2023 и 11.12.2023)</w:t>
            </w:r>
          </w:p>
        </w:tc>
      </w:tr>
      <w:tr w:rsidR="0041504F" w:rsidRPr="0072222F" w14:paraId="19332E83" w14:textId="250159FC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C031" w14:textId="30C52F32" w:rsidR="0041504F" w:rsidRPr="00363C6E" w:rsidRDefault="0041504F" w:rsidP="0041504F">
            <w:pPr>
              <w:pStyle w:val="a8"/>
              <w:jc w:val="center"/>
              <w:rPr>
                <w:b/>
              </w:rPr>
            </w:pPr>
            <w:r w:rsidRPr="00363C6E">
              <w:rPr>
                <w:b/>
              </w:rPr>
              <w:t xml:space="preserve">6.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 </w:t>
            </w:r>
          </w:p>
        </w:tc>
      </w:tr>
      <w:tr w:rsidR="00453C85" w:rsidRPr="0072222F" w14:paraId="7B6E36A2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0FC9" w14:textId="77777777" w:rsidR="00453C85" w:rsidRPr="0072222F" w:rsidRDefault="00453C85" w:rsidP="00AE4511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  <w:lang w:val="en-US"/>
              </w:rPr>
              <w:t>6</w:t>
            </w:r>
            <w:r w:rsidRPr="0072222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74B4" w14:textId="77777777" w:rsidR="00453C85" w:rsidRPr="0072222F" w:rsidRDefault="00453C85" w:rsidP="00AE45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Мурманской области через официальный сайт АНО «АЦК» в сети Интернет о ходе реализации антикоррупционной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D955" w14:textId="77777777" w:rsidR="00453C85" w:rsidRPr="0072222F" w:rsidRDefault="00453C85" w:rsidP="00AE4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6DA" w14:textId="23EF971E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 xml:space="preserve">В целях информирования населения о ходе реализации антикоррупционной политики на официальном сайте АНО «АЦК» размещен план основных мероприятий по противодействию </w:t>
            </w:r>
            <w:r w:rsidRPr="00363C6E">
              <w:rPr>
                <w:rFonts w:ascii="Times New Roman" w:hAnsi="Times New Roman"/>
              </w:rPr>
              <w:lastRenderedPageBreak/>
              <w:t xml:space="preserve">коррупции в АНО «АЦК» </w:t>
            </w:r>
          </w:p>
        </w:tc>
      </w:tr>
      <w:tr w:rsidR="00453C85" w:rsidRPr="0072222F" w14:paraId="234E0532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2F5" w14:textId="77777777" w:rsidR="00453C85" w:rsidRPr="0072222F" w:rsidRDefault="00453C85" w:rsidP="00AE4511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72222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9F75" w14:textId="77777777" w:rsidR="00453C85" w:rsidRPr="0072222F" w:rsidRDefault="00453C85" w:rsidP="00AE45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- 9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5CC" w14:textId="77777777" w:rsidR="00453C85" w:rsidRPr="0072222F" w:rsidRDefault="00453C85" w:rsidP="00AE4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IV квартал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0F3" w14:textId="7105C11D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 xml:space="preserve">11.12.2023г Проведено совещание по вопросам борьбы с коррупцией приуроченное к Международному дню борьбы с коррупцией   </w:t>
            </w:r>
          </w:p>
        </w:tc>
      </w:tr>
      <w:tr w:rsidR="00453C85" w:rsidRPr="0072222F" w14:paraId="1BAEFC31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004" w14:textId="77777777" w:rsidR="00453C85" w:rsidRPr="0072222F" w:rsidRDefault="00453C85" w:rsidP="00AE4511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  <w:lang w:val="en-US"/>
              </w:rPr>
              <w:t>6</w:t>
            </w:r>
            <w:r w:rsidRPr="0072222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EC8F" w14:textId="77777777" w:rsidR="00453C85" w:rsidRPr="0072222F" w:rsidRDefault="00453C85" w:rsidP="00AE45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в зданиях и помещениях, занимаемых АНО «АЦК» мини-плакатов социальной рекламы, направленной на профилактику коррупционных проявлений со стороны граждан и предупреждение коррупционного поведения работников, сведений об адресах, в т.ч. электронных, и телефонах государственных органов, по которым граждане могут сообщить о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8C8" w14:textId="77777777" w:rsidR="00453C85" w:rsidRPr="0072222F" w:rsidRDefault="00453C85" w:rsidP="00AE4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600" w14:textId="291F3036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Тематические мини-плакаты размещены в кабинетах отдел</w:t>
            </w:r>
            <w:r w:rsidR="00011735">
              <w:rPr>
                <w:rFonts w:ascii="Times New Roman" w:hAnsi="Times New Roman"/>
              </w:rPr>
              <w:t>ов</w:t>
            </w:r>
            <w:r w:rsidRPr="00363C6E">
              <w:rPr>
                <w:rFonts w:ascii="Times New Roman" w:hAnsi="Times New Roman"/>
              </w:rPr>
              <w:t xml:space="preserve"> АНО «АЦК»</w:t>
            </w:r>
            <w:r w:rsidR="00011735">
              <w:rPr>
                <w:rFonts w:ascii="Times New Roman" w:hAnsi="Times New Roman"/>
              </w:rPr>
              <w:t>, а также в общедоступн</w:t>
            </w:r>
            <w:r w:rsidR="00136C19">
              <w:rPr>
                <w:rFonts w:ascii="Times New Roman" w:hAnsi="Times New Roman"/>
              </w:rPr>
              <w:t>ых</w:t>
            </w:r>
            <w:r w:rsidR="00011735">
              <w:rPr>
                <w:rFonts w:ascii="Times New Roman" w:hAnsi="Times New Roman"/>
              </w:rPr>
              <w:t xml:space="preserve"> </w:t>
            </w:r>
            <w:r w:rsidR="00136C19">
              <w:rPr>
                <w:rFonts w:ascii="Times New Roman" w:hAnsi="Times New Roman"/>
              </w:rPr>
              <w:t>местах</w:t>
            </w:r>
            <w:r w:rsidR="0041125D">
              <w:rPr>
                <w:rFonts w:ascii="Times New Roman" w:hAnsi="Times New Roman"/>
              </w:rPr>
              <w:t xml:space="preserve"> </w:t>
            </w:r>
          </w:p>
        </w:tc>
      </w:tr>
      <w:tr w:rsidR="0041504F" w:rsidRPr="0072222F" w14:paraId="5FD25E07" w14:textId="2E6BAC41" w:rsidTr="00453C85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17C" w14:textId="780CEAD9" w:rsidR="0041504F" w:rsidRPr="00363C6E" w:rsidRDefault="0041504F" w:rsidP="0041504F">
            <w:pPr>
              <w:pStyle w:val="a8"/>
              <w:jc w:val="center"/>
              <w:rPr>
                <w:b/>
              </w:rPr>
            </w:pPr>
            <w:r w:rsidRPr="00363C6E">
              <w:rPr>
                <w:b/>
              </w:rPr>
              <w:t>7. Антикоррупционное образование</w:t>
            </w:r>
          </w:p>
        </w:tc>
      </w:tr>
      <w:tr w:rsidR="00453C85" w:rsidRPr="0072222F" w14:paraId="50903A6B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FFB" w14:textId="77777777" w:rsidR="00453C85" w:rsidRPr="0072222F" w:rsidRDefault="00453C85" w:rsidP="00AE4511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711" w14:textId="77777777" w:rsidR="00453C85" w:rsidRPr="0072222F" w:rsidRDefault="00453C85" w:rsidP="00AE45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работников АНО «АЦК»,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7A93" w14:textId="77777777" w:rsidR="00453C85" w:rsidRPr="0072222F" w:rsidRDefault="00453C85" w:rsidP="00AE4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133F" w14:textId="5D155C63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Проведено 2 мероприятия в формате совещания среди сотрудников АНО «АЦК» по вопросам предупреждения коррупционных правонарушений</w:t>
            </w:r>
          </w:p>
        </w:tc>
      </w:tr>
      <w:tr w:rsidR="00453C85" w:rsidRPr="0072222F" w14:paraId="32C1BEB8" w14:textId="77777777" w:rsidTr="00453C8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EF51" w14:textId="77777777" w:rsidR="00453C85" w:rsidRPr="0072222F" w:rsidRDefault="00453C85" w:rsidP="00AE4511">
            <w:pPr>
              <w:jc w:val="center"/>
              <w:rPr>
                <w:rFonts w:ascii="Times New Roman" w:hAnsi="Times New Roman" w:cs="Times New Roman"/>
              </w:rPr>
            </w:pPr>
            <w:r w:rsidRPr="0072222F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C51A" w14:textId="77777777" w:rsidR="00453C85" w:rsidRPr="0072222F" w:rsidRDefault="00453C85" w:rsidP="00AE45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работников АНО «АЦК», в должностные обязанности которых входит участие в закупке товаров, работ, услуг,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45A5" w14:textId="77777777" w:rsidR="00453C85" w:rsidRPr="0072222F" w:rsidRDefault="00453C85" w:rsidP="00AE4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22F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48E" w14:textId="750748D2" w:rsidR="00453C85" w:rsidRPr="00363C6E" w:rsidRDefault="00453C85" w:rsidP="00363C6E">
            <w:pPr>
              <w:jc w:val="both"/>
              <w:rPr>
                <w:rFonts w:ascii="Times New Roman" w:hAnsi="Times New Roman" w:cs="Times New Roman"/>
              </w:rPr>
            </w:pPr>
            <w:r w:rsidRPr="00363C6E">
              <w:rPr>
                <w:rFonts w:ascii="Times New Roman" w:hAnsi="Times New Roman"/>
              </w:rPr>
              <w:t>Работники АНО «АЦК» в 2023 году принимали участие в вебинарах, проводимых Комитетом по конкурентной политике Мурманской области</w:t>
            </w:r>
          </w:p>
        </w:tc>
      </w:tr>
    </w:tbl>
    <w:p w14:paraId="4DBE584F" w14:textId="77777777" w:rsidR="00DE3FB4" w:rsidRDefault="00DE3FB4" w:rsidP="00DE3FB4">
      <w:pPr>
        <w:tabs>
          <w:tab w:val="left" w:pos="6495"/>
        </w:tabs>
        <w:rPr>
          <w:rFonts w:ascii="Times New Roman CYR" w:hAnsi="Times New Roman CYR"/>
        </w:rPr>
      </w:pPr>
    </w:p>
    <w:p w14:paraId="1A4EA2C5" w14:textId="77777777" w:rsidR="00DE3FB4" w:rsidRPr="00AE4511" w:rsidRDefault="00DE3FB4" w:rsidP="00DE3FB4">
      <w:pPr>
        <w:tabs>
          <w:tab w:val="left" w:pos="6495"/>
        </w:tabs>
        <w:rPr>
          <w:rFonts w:ascii="Times New Roman CYR" w:hAnsi="Times New Roman CYR"/>
        </w:rPr>
      </w:pPr>
    </w:p>
    <w:sectPr w:rsidR="00DE3FB4" w:rsidRPr="00AE4511" w:rsidSect="00026837">
      <w:pgSz w:w="16840" w:h="11900" w:orient="landscape"/>
      <w:pgMar w:top="1134" w:right="1111" w:bottom="567" w:left="1015" w:header="1332" w:footer="1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470E" w14:textId="77777777" w:rsidR="00FB0CFE" w:rsidRDefault="00FB0CFE">
      <w:r>
        <w:separator/>
      </w:r>
    </w:p>
  </w:endnote>
  <w:endnote w:type="continuationSeparator" w:id="0">
    <w:p w14:paraId="2F1D2445" w14:textId="77777777" w:rsidR="00FB0CFE" w:rsidRDefault="00FB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ABA4" w14:textId="77777777" w:rsidR="00FB0CFE" w:rsidRDefault="00FB0CFE"/>
  </w:footnote>
  <w:footnote w:type="continuationSeparator" w:id="0">
    <w:p w14:paraId="200FA204" w14:textId="77777777" w:rsidR="00FB0CFE" w:rsidRDefault="00FB0C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1F6"/>
    <w:multiLevelType w:val="multilevel"/>
    <w:tmpl w:val="56985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40399"/>
    <w:multiLevelType w:val="multilevel"/>
    <w:tmpl w:val="710EC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D373A8"/>
    <w:multiLevelType w:val="hybridMultilevel"/>
    <w:tmpl w:val="FFFFFFFF"/>
    <w:lvl w:ilvl="0" w:tplc="0DFE2794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 w16cid:durableId="1166895165">
    <w:abstractNumId w:val="1"/>
  </w:num>
  <w:num w:numId="2" w16cid:durableId="969557227">
    <w:abstractNumId w:val="0"/>
  </w:num>
  <w:num w:numId="3" w16cid:durableId="840118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5"/>
    <w:rsid w:val="00011735"/>
    <w:rsid w:val="00026837"/>
    <w:rsid w:val="00032A0B"/>
    <w:rsid w:val="00033754"/>
    <w:rsid w:val="000D4843"/>
    <w:rsid w:val="00100C09"/>
    <w:rsid w:val="00136C19"/>
    <w:rsid w:val="00140042"/>
    <w:rsid w:val="001B580B"/>
    <w:rsid w:val="002164F6"/>
    <w:rsid w:val="00253986"/>
    <w:rsid w:val="00266526"/>
    <w:rsid w:val="002A6035"/>
    <w:rsid w:val="002B7C85"/>
    <w:rsid w:val="002C75EC"/>
    <w:rsid w:val="002E032E"/>
    <w:rsid w:val="00330DE0"/>
    <w:rsid w:val="00345990"/>
    <w:rsid w:val="00363C6E"/>
    <w:rsid w:val="003D0FAA"/>
    <w:rsid w:val="0041125D"/>
    <w:rsid w:val="0041504F"/>
    <w:rsid w:val="00453C85"/>
    <w:rsid w:val="004B1778"/>
    <w:rsid w:val="004B2FCA"/>
    <w:rsid w:val="004E4A99"/>
    <w:rsid w:val="004F5C22"/>
    <w:rsid w:val="005327CE"/>
    <w:rsid w:val="005D0F41"/>
    <w:rsid w:val="005D2D61"/>
    <w:rsid w:val="005D51EB"/>
    <w:rsid w:val="005F54B0"/>
    <w:rsid w:val="006765FE"/>
    <w:rsid w:val="00687888"/>
    <w:rsid w:val="00696F68"/>
    <w:rsid w:val="006E3686"/>
    <w:rsid w:val="00717CA9"/>
    <w:rsid w:val="0072222F"/>
    <w:rsid w:val="0072652B"/>
    <w:rsid w:val="00726D81"/>
    <w:rsid w:val="00741601"/>
    <w:rsid w:val="0077545E"/>
    <w:rsid w:val="007C2333"/>
    <w:rsid w:val="00827DA0"/>
    <w:rsid w:val="008320B0"/>
    <w:rsid w:val="008C0603"/>
    <w:rsid w:val="009530A5"/>
    <w:rsid w:val="00A97F69"/>
    <w:rsid w:val="00AE4511"/>
    <w:rsid w:val="00B62BE8"/>
    <w:rsid w:val="00B71CAB"/>
    <w:rsid w:val="00BB2968"/>
    <w:rsid w:val="00C51320"/>
    <w:rsid w:val="00CD6B07"/>
    <w:rsid w:val="00D30A32"/>
    <w:rsid w:val="00D41C45"/>
    <w:rsid w:val="00D66CAB"/>
    <w:rsid w:val="00DE3FB4"/>
    <w:rsid w:val="00DE525E"/>
    <w:rsid w:val="00E54646"/>
    <w:rsid w:val="00EF127F"/>
    <w:rsid w:val="00F463C0"/>
    <w:rsid w:val="00FB0CFE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CFAF"/>
  <w15:docId w15:val="{075C1155-D665-4346-AF31-DD1DFEF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pacing w:line="233" w:lineRule="auto"/>
      <w:ind w:left="88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qFormat/>
    <w:rsid w:val="00026837"/>
    <w:pPr>
      <w:widowControl/>
      <w:ind w:left="5103"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Заголовок Знак"/>
    <w:basedOn w:val="a0"/>
    <w:link w:val="a6"/>
    <w:rsid w:val="0002683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8">
    <w:name w:val="List Paragraph"/>
    <w:basedOn w:val="a"/>
    <w:uiPriority w:val="99"/>
    <w:qFormat/>
    <w:rsid w:val="00026837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DE3FB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</dc:creator>
  <cp:lastModifiedBy>Oleg Ivoninskiy</cp:lastModifiedBy>
  <cp:revision>2</cp:revision>
  <cp:lastPrinted>2023-12-19T10:11:00Z</cp:lastPrinted>
  <dcterms:created xsi:type="dcterms:W3CDTF">2024-01-09T12:02:00Z</dcterms:created>
  <dcterms:modified xsi:type="dcterms:W3CDTF">2024-01-09T12:02:00Z</dcterms:modified>
</cp:coreProperties>
</file>